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2022年嘉定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工业</w:t>
      </w:r>
      <w:r>
        <w:rPr>
          <w:rFonts w:hint="eastAsia" w:ascii="黑体" w:hAnsi="黑体" w:eastAsia="黑体"/>
          <w:color w:val="000000"/>
          <w:sz w:val="36"/>
          <w:szCs w:val="36"/>
        </w:rPr>
        <w:t>区卫生单位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建议名单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</w:t>
      </w:r>
      <w:r>
        <w:rPr>
          <w:rFonts w:hint="eastAsia"/>
          <w:sz w:val="28"/>
          <w:szCs w:val="28"/>
          <w:lang w:val="en-US" w:eastAsia="zh-CN"/>
        </w:rPr>
        <w:t>2022年嘉定区卫生单位创建活动实施方案的通知</w:t>
      </w:r>
      <w:r>
        <w:rPr>
          <w:rFonts w:hint="eastAsia"/>
          <w:sz w:val="28"/>
          <w:szCs w:val="28"/>
          <w:lang w:eastAsia="zh-CN"/>
        </w:rPr>
        <w:t>》（嘉爱卫办〔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  <w:lang w:eastAsia="zh-CN"/>
        </w:rPr>
        <w:t>〕</w:t>
      </w:r>
      <w:r>
        <w:rPr>
          <w:rFonts w:hint="eastAsia"/>
          <w:sz w:val="28"/>
          <w:szCs w:val="28"/>
          <w:lang w:val="en-US" w:eastAsia="zh-CN"/>
        </w:rPr>
        <w:t>3号</w:t>
      </w:r>
      <w:r>
        <w:rPr>
          <w:rFonts w:hint="eastAsia"/>
          <w:sz w:val="28"/>
          <w:szCs w:val="28"/>
          <w:lang w:eastAsia="zh-CN"/>
        </w:rPr>
        <w:t>）文件精神，为“推进社会卫生整治”有关要求，夯实基层卫生创建基础，巩固深化卫生创建成果，自觉接受舆论和公众监督，现将嘉定工业区卫生单位建议名单公示如下：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2022年嘉定工业区卫生单位建议名单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2022年嘉定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工业</w:t>
      </w:r>
      <w:r>
        <w:rPr>
          <w:rFonts w:hint="eastAsia" w:ascii="黑体" w:hAnsi="黑体" w:eastAsia="黑体"/>
          <w:color w:val="000000"/>
          <w:sz w:val="36"/>
          <w:szCs w:val="36"/>
        </w:rPr>
        <w:t>区卫生单位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建议名单</w:t>
      </w:r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955"/>
        <w:gridCol w:w="151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bookmarkStart w:id="0" w:name="_GoBack" w:colFirst="3" w:colLast="0"/>
            <w:r>
              <w:rPr>
                <w:rFonts w:hint="eastAsia"/>
                <w:color w:val="000000"/>
                <w:lang w:val="en-US" w:eastAsia="zh-CN"/>
              </w:rPr>
              <w:t>上海嘉定工业区管理委员会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汇源路200号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徐顼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Times New Roman"/>
                <w:color w:val="000000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嘉定工业区社区卫生服务中心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嘉朱公路1650号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徐立新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沃尔沃汽车（中国）研发中心（三期）项目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绿意路</w:t>
            </w:r>
            <w:r>
              <w:rPr>
                <w:rFonts w:hint="eastAsia"/>
                <w:color w:val="000000"/>
                <w:lang w:val="en-US" w:eastAsia="zh-CN"/>
              </w:rPr>
              <w:t>2088号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徐佩涛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南门公交站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沪宜公路3205号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陆赟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客运中心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上海绿地嘉创酒店管理有限公司绿地万怡酒店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嘉定区工业区沪宜公路3101号（B1F、1F、26F）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杨伟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南苑中学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普惠路</w:t>
            </w:r>
            <w:r>
              <w:rPr>
                <w:rFonts w:hint="eastAsia"/>
                <w:color w:val="000000"/>
                <w:lang w:val="en-US" w:eastAsia="zh-CN"/>
              </w:rPr>
              <w:t>350号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陈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燕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上海尚品煊餐饮服务有限公司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上海市嘉定区汇源路333弄1号212室、1号213室、新冠路705号2层、新冠路707号2层、新冠路709号2层、新冠路711号2层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朱玲莉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上海金拱门食品有限公司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上海市嘉定区汇源路321-329商铺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范蓉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叶城小学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普惠路</w:t>
            </w:r>
            <w:r>
              <w:rPr>
                <w:rFonts w:hint="eastAsia"/>
                <w:color w:val="000000"/>
                <w:lang w:val="en-US" w:eastAsia="zh-CN"/>
              </w:rPr>
              <w:t>350号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center"/>
            </w:pPr>
            <w:r>
              <w:rPr>
                <w:rFonts w:hint="eastAsia"/>
              </w:rPr>
              <w:t>陶丽霞</w:t>
            </w:r>
          </w:p>
          <w:p>
            <w:pPr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1F2F3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陶丽霞18916562117</w:t>
            </w:r>
          </w:p>
          <w:p>
            <w:pPr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1F2F3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1F2F3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kern w:val="0"/>
                <w:sz w:val="21"/>
                <w:szCs w:val="21"/>
                <w:shd w:val="clear" w:color="auto" w:fill="F1F2F3"/>
                <w:lang w:val="en-US" w:eastAsia="zh-CN" w:bidi="ar"/>
              </w:rPr>
              <w:t>陶丽霞18916562117</w:t>
            </w:r>
          </w:p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1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440"/>
              </w:tabs>
              <w:spacing w:before="0" w:beforeAutospacing="0" w:after="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1F2F3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上海胜辛集贸交易市场经营管理有限公司（工业区市场公司）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嘉定区胜辛路</w:t>
            </w:r>
            <w:r>
              <w:rPr>
                <w:rFonts w:hint="eastAsia"/>
                <w:color w:val="000000"/>
              </w:rPr>
              <w:t>2588号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徐晓刚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农贸市场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中国干细胞集团上海生物科技有限</w:t>
            </w:r>
            <w:r>
              <w:rPr>
                <w:color w:val="000000"/>
              </w:rPr>
              <w:t>公司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上海市</w:t>
            </w:r>
            <w:r>
              <w:rPr>
                <w:color w:val="000000"/>
              </w:rPr>
              <w:t>嘉定区新冠路</w:t>
            </w:r>
            <w:r>
              <w:rPr>
                <w:rFonts w:hint="eastAsia"/>
                <w:color w:val="000000"/>
              </w:rPr>
              <w:t>99号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辛嘉平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eastAsia="宋体" w:cs="Times New Roman"/>
                <w:color w:val="000000"/>
                <w:lang w:val="en-US" w:eastAsia="zh-CN"/>
              </w:rPr>
              <w:t>大中型企业</w:t>
            </w:r>
          </w:p>
        </w:tc>
      </w:tr>
      <w:bookmarkEnd w:id="0"/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F44F5"/>
    <w:multiLevelType w:val="multilevel"/>
    <w:tmpl w:val="62DF44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62DF450F"/>
    <w:multiLevelType w:val="multilevel"/>
    <w:tmpl w:val="62DF45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DDB386"/>
    <w:rsid w:val="D3FED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2022-10-28T15:57:51Z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